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t xml:space="preserve">Politech VR: Horror Simulation</w:t>
      </w:r>
      <w:r>
        <w:rPr>
          <w:rFonts w:ascii="Times New Roman" w:hAnsi="Times New Roman" w:cs="Times New Roman"/>
          <w:b/>
          <w:bCs/>
          <w:sz w:val="28"/>
          <w:szCs w:val="28"/>
        </w:rPr>
      </w:r>
      <w:r>
        <w:rPr>
          <w:rFonts w:ascii="Times New Roman" w:hAnsi="Times New Roman" w:eastAsia="Times New Roman" w:cs="Times New Roman"/>
          <w:b/>
          <w:bCs/>
          <w:sz w:val="28"/>
          <w:szCs w:val="28"/>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rPr>
        <w:t xml:space="preserve">  Колледждің 3D моделіне негізделген инновациялық жоба</w:t>
      </w:r>
      <w:r>
        <w:rPr>
          <w:sz w:val="28"/>
          <w:szCs w:val="28"/>
        </w:rPr>
      </w:r>
      <w:r>
        <w:rPr>
          <w:rFonts w:ascii="Times New Roman" w:hAnsi="Times New Roman" w:eastAsia="Times New Roman" w:cs="Times New Roman"/>
          <w:b/>
          <w:bCs/>
          <w:sz w:val="28"/>
          <w:szCs w:val="28"/>
          <w:highlight w:val="none"/>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Орынбек Бекалы Еламанұлы</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Жетекшісі</w:t>
      </w:r>
      <w:r>
        <w:rPr>
          <w:rFonts w:ascii="Times New Roman" w:hAnsi="Times New Roman" w:eastAsia="Times New Roman" w:cs="Times New Roman"/>
          <w:b/>
          <w:bCs/>
          <w:sz w:val="28"/>
          <w:szCs w:val="28"/>
          <w:highlight w:val="none"/>
          <w:lang w:val="en-US"/>
        </w:rPr>
        <w:t xml:space="preserve">:</w:t>
      </w:r>
      <w:r>
        <w:rPr>
          <w:rFonts w:ascii="Times New Roman" w:hAnsi="Times New Roman" w:eastAsia="Times New Roman" w:cs="Times New Roman"/>
          <w:b/>
          <w:bCs/>
          <w:sz w:val="28"/>
          <w:szCs w:val="28"/>
          <w:highlight w:val="none"/>
          <w:lang w:val="ru-RU"/>
        </w:rPr>
        <w:t xml:space="preserve">Ешен Фариза Көпжасарқызы</w:t>
      </w:r>
      <w:r>
        <w:rPr>
          <w:rFonts w:ascii="Times New Roman" w:hAnsi="Times New Roman" w:eastAsia="Times New Roman" w:cs="Times New Roman"/>
          <w:b/>
          <w:bCs/>
          <w:sz w:val="28"/>
          <w:szCs w:val="28"/>
          <w:highlight w:val="none"/>
          <w:lang w:val="ru-RU"/>
        </w:rPr>
      </w:r>
      <w:r>
        <w:rPr>
          <w:rFonts w:ascii="Times New Roman" w:hAnsi="Times New Roman" w:eastAsia="Times New Roman" w:cs="Times New Roman"/>
          <w:b/>
          <w:bCs/>
          <w:sz w:val="28"/>
          <w:szCs w:val="28"/>
          <w:highlight w:val="none"/>
        </w:rPr>
      </w:r>
    </w:p>
    <w:p>
      <w:pPr>
        <w:pBdr/>
        <w:spacing/>
        <w:ind/>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lang w:val="ru-RU"/>
        </w:rPr>
        <w:t xml:space="preserve">Талдықорған жоғары политехникалық колледж</w:t>
      </w:r>
      <w:r>
        <w:rPr>
          <w:rFonts w:ascii="Times New Roman" w:hAnsi="Times New Roman" w:eastAsia="Times New Roman" w:cs="Times New Roman"/>
          <w:b/>
          <w:bCs/>
          <w:sz w:val="28"/>
          <w:szCs w:val="28"/>
          <w:highlight w:val="none"/>
          <w:lang w:val="ru-RU"/>
        </w:rPr>
      </w:r>
      <w:r>
        <w:rPr>
          <w:rFonts w:ascii="Times New Roman" w:hAnsi="Times New Roman" w:eastAsia="Times New Roman" w:cs="Times New Roman"/>
          <w:b/>
          <w:bCs/>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t xml:space="preserve">Қазіргі уақытта виртуалды шындық (VR) технологиялары қарқынды дамып, білім беру мен ойын индустриясында кеңінен қолданылуда. Осы заманауи мүмкіндіктерді пайдалана отырып, біздің команда «Politech VR: Horror Simulation» жобасын әзірледі. Жоба Unity ойын қоз</w:t>
      </w:r>
      <w:r>
        <w:rPr>
          <w:rFonts w:ascii="Times New Roman" w:hAnsi="Times New Roman" w:eastAsia="Times New Roman" w:cs="Times New Roman"/>
          <w:sz w:val="28"/>
          <w:szCs w:val="28"/>
        </w:rPr>
        <w:t xml:space="preserve">ғалтқышы негізінде жасалып, колледж ғимаратының дәлме-дәл 3D моделін қамтиды. Ойын қорқынышты жанрда құрастырылған және пайдаланушыға таныс ортаны ерекше әрі әсерлі форматта зерттеуге мүмкіндік береді.</w:t>
      </w: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Жобаны әзірлеу барысында жасанды интеллект (AI) технологиялары да қолданылды. AI құралдарының көмегімен кейбір визуалды элементтерді әзірлеу, идеяларды жетілдіру және ойын атмосферасын күшейту жұмыстары жүргізілді. Нәтижесінде виртуалды шындық, 3D модельде</w:t>
      </w:r>
      <w:r>
        <w:rPr>
          <w:rFonts w:ascii="Times New Roman" w:hAnsi="Times New Roman" w:eastAsia="Times New Roman" w:cs="Times New Roman"/>
          <w:sz w:val="28"/>
          <w:szCs w:val="28"/>
        </w:rPr>
        <w:t xml:space="preserve">у, Unity бағдарламалау ортасы және жасанды интеллект мүмкіндіктерін біріктіретін заманауи интерактивті ойын жасалды.</w:t>
      </w:r>
      <w:r>
        <w:rPr>
          <w:rFonts w:ascii="Times New Roman" w:hAnsi="Times New Roman" w:cs="Times New Roman"/>
          <w:sz w:val="28"/>
          <w:szCs w:val="28"/>
        </w:rPr>
      </w:r>
      <w:r>
        <w:rPr>
          <w:rFonts w:ascii="Times New Roman" w:hAnsi="Times New Roman" w:eastAsia="Times New Roman" w:cs="Times New Roman"/>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center"/>
        <w:rPr>
          <w:rFonts w:ascii="Times New Roman" w:hAnsi="Times New Roman" w:eastAsia="Times New Roman" w:cs="Times New Roman"/>
          <w:b/>
          <w:bCs/>
          <w:sz w:val="28"/>
          <w:szCs w:val="28"/>
          <w:highlight w:val="none"/>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rPr>
        <w:t xml:space="preserve">Негізгі бөлім</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Біздің «Politech VR: Horror Simulation» жобамыз Unity платформасында жасалды. Жобаның негізгі идеясы – колледжіміздің 3D моделін құрып, оны қорқынышты жанрдағы қызықты ойынға айналдыру болды. Ойын барысында қолданушы колледж ішінде еркін қозғалып, әртүрлі </w:t>
      </w:r>
      <w:r>
        <w:rPr>
          <w:rFonts w:ascii="Times New Roman" w:hAnsi="Times New Roman" w:eastAsia="Times New Roman" w:cs="Times New Roman"/>
          <w:color w:val="000000"/>
          <w:sz w:val="28"/>
          <w:szCs w:val="28"/>
        </w:rPr>
        <w:t xml:space="preserve">тапсырмалар орындап, кедергілерден өтуі қажет.</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t xml:space="preserve">Жобаны жасау кезінде алдымен колледж ғимаратының ішкі бөліктері үшөлшемді форматта модельденді. Дәліздер, кабинеттер, есіктер және басқа да нысандар мүмкіндігінше шынайы етіп жасалды. Соның арқасында ойыншы өзін колледж ішінде жүргендей сезіне алады. Сурет</w:t>
      </w:r>
      <w:r>
        <w:rPr>
          <w:rFonts w:ascii="Times New Roman" w:hAnsi="Times New Roman" w:eastAsia="Times New Roman" w:cs="Times New Roman"/>
          <w:color w:val="000000"/>
          <w:sz w:val="28"/>
          <w:szCs w:val="28"/>
        </w:rPr>
        <w:t xml:space="preserve">терде көрсетілгендей, колледждің дәліздері виртуалды ортада қайта құрылып, ойынның қорқынышты атмосферасын күшейтетін элементтер қосылды.</w:t>
      </w:r>
      <w:r>
        <w:rPr>
          <w:rFonts w:ascii="Times New Roman" w:hAnsi="Times New Roman" w:eastAsia="Times New Roman" w:cs="Times New Roman"/>
          <w:color w:val="000000"/>
          <w:sz w:val="28"/>
          <w:szCs w:val="28"/>
          <w:lang w:val="ru-RU"/>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center"/>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lang w:val="ru-RU"/>
        </w:rPr>
      </w:r>
      <w:r>
        <w:rPr>
          <w:sz w:val="28"/>
          <w:szCs w:val="28"/>
        </w:rPr>
        <mc:AlternateContent>
          <mc:Choice Requires="wpg">
            <w:drawing>
              <wp:inline xmlns:wp="http://schemas.openxmlformats.org/drawingml/2006/wordprocessingDrawing" distT="0" distB="0" distL="0" distR="0">
                <wp:extent cx="4035359" cy="202801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40820" name=""/>
                        <pic:cNvPicPr>
                          <a:picLocks noChangeAspect="1"/>
                        </pic:cNvPicPr>
                        <pic:nvPr/>
                      </pic:nvPicPr>
                      <pic:blipFill>
                        <a:blip r:embed="rId9"/>
                        <a:stretch/>
                      </pic:blipFill>
                      <pic:spPr bwMode="auto">
                        <a:xfrm flipH="0" flipV="0">
                          <a:off x="0" y="0"/>
                          <a:ext cx="4035358" cy="20280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17.74pt;height:159.69pt;mso-wrap-distance-left:0.00pt;mso-wrap-distance-top:0.00pt;mso-wrap-distance-right:0.00pt;mso-wrap-distance-bottom:0.00pt;z-index:1;" stroked="false">
                <v:imagedata r:id="rId9" o:title=""/>
                <o:lock v:ext="edit" rotation="t"/>
              </v:shape>
            </w:pict>
          </mc:Fallback>
        </mc:AlternateContent>
      </w:r>
      <w:r>
        <w:rPr>
          <w:rFonts w:ascii="Times New Roman" w:hAnsi="Times New Roman" w:eastAsia="Times New Roman" w:cs="Times New Roman"/>
          <w:color w:val="000000"/>
          <w:sz w:val="28"/>
          <w:szCs w:val="28"/>
          <w:lang w:val="ru-RU"/>
        </w:rPr>
        <w:tab/>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1417"/>
        <w:jc w:val="left"/>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val="ru-RU"/>
        </w:rPr>
        <w:t xml:space="preserve">    </w:t>
      </w:r>
      <w:r>
        <w:rPr>
          <w:rFonts w:ascii="Times New Roman" w:hAnsi="Times New Roman" w:eastAsia="Times New Roman" w:cs="Times New Roman"/>
          <w:color w:val="000000"/>
          <w:sz w:val="28"/>
          <w:szCs w:val="28"/>
          <w:highlight w:val="none"/>
          <w:lang w:val="en-US"/>
        </w:rPr>
        <w:t xml:space="preserve">1-</w:t>
      </w:r>
      <w:r>
        <w:rPr>
          <w:rFonts w:ascii="Times New Roman" w:hAnsi="Times New Roman" w:eastAsia="Times New Roman" w:cs="Times New Roman"/>
          <w:color w:val="000000"/>
          <w:sz w:val="28"/>
          <w:szCs w:val="28"/>
          <w:highlight w:val="none"/>
          <w:lang w:val="ru-RU"/>
        </w:rPr>
        <w:t xml:space="preserve">сурет.Колледждің </w:t>
      </w:r>
      <w:r>
        <w:rPr>
          <w:rFonts w:ascii="Times New Roman" w:hAnsi="Times New Roman" w:eastAsia="Times New Roman" w:cs="Times New Roman"/>
          <w:color w:val="000000"/>
          <w:sz w:val="28"/>
          <w:szCs w:val="28"/>
          <w:highlight w:val="none"/>
          <w:lang w:val="en-US"/>
        </w:rPr>
        <w:t xml:space="preserve">3D </w:t>
      </w:r>
      <w:r>
        <w:rPr>
          <w:rFonts w:ascii="Times New Roman" w:hAnsi="Times New Roman" w:eastAsia="Times New Roman" w:cs="Times New Roman"/>
          <w:color w:val="000000"/>
          <w:sz w:val="28"/>
          <w:szCs w:val="28"/>
          <w:highlight w:val="none"/>
          <w:lang w:val="ru-RU"/>
        </w:rPr>
        <w:t xml:space="preserve">моделі </w:t>
      </w:r>
      <w:r>
        <w:rPr>
          <w:rFonts w:ascii="Times New Roman" w:hAnsi="Times New Roman" w:eastAsia="Times New Roman" w:cs="Times New Roman"/>
          <w:color w:val="000000"/>
          <w:sz w:val="28"/>
          <w:szCs w:val="28"/>
          <w:highlight w:val="none"/>
          <w:lang w:val="en-US"/>
        </w:rPr>
        <w:t xml:space="preserve">Unity </w:t>
      </w:r>
      <w:r>
        <w:rPr>
          <w:rFonts w:ascii="Times New Roman" w:hAnsi="Times New Roman" w:eastAsia="Times New Roman" w:cs="Times New Roman"/>
          <w:color w:val="000000"/>
          <w:sz w:val="28"/>
          <w:szCs w:val="28"/>
          <w:highlight w:val="none"/>
          <w:lang w:val="ru-RU"/>
        </w:rPr>
        <w:t xml:space="preserve">бағдарламасында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1417"/>
        <w:jc w:val="lef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lang w:val="ru-RU"/>
        </w:rPr>
      </w:r>
      <w:r>
        <w:rPr>
          <w:sz w:val="28"/>
          <w:szCs w:val="28"/>
        </w:rPr>
        <mc:AlternateContent>
          <mc:Choice Requires="wpg">
            <w:drawing>
              <wp:inline xmlns:wp="http://schemas.openxmlformats.org/drawingml/2006/wordprocessingDrawing" distT="0" distB="0" distL="0" distR="0">
                <wp:extent cx="4235727" cy="225415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77690" name=""/>
                        <pic:cNvPicPr>
                          <a:picLocks noChangeAspect="1"/>
                        </pic:cNvPicPr>
                        <pic:nvPr/>
                      </pic:nvPicPr>
                      <pic:blipFill>
                        <a:blip r:embed="rId10"/>
                        <a:stretch/>
                      </pic:blipFill>
                      <pic:spPr bwMode="auto">
                        <a:xfrm flipH="0" flipV="0">
                          <a:off x="0" y="0"/>
                          <a:ext cx="4235726" cy="225415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33.52pt;height:177.49pt;mso-wrap-distance-left:0.00pt;mso-wrap-distance-top:0.00pt;mso-wrap-distance-right:0.00pt;mso-wrap-distance-bottom:0.00pt;z-index:1;" stroked="false">
                <v:imagedata r:id="rId10" o:title=""/>
                <o:lock v:ext="edit" rotation="t"/>
              </v:shape>
            </w:pict>
          </mc:Fallback>
        </mc:AlternateContent>
      </w:r>
      <w:r>
        <w:rPr>
          <w:rFonts w:ascii="Times New Roman" w:hAnsi="Times New Roman" w:eastAsia="Times New Roman" w:cs="Times New Roman"/>
          <w:color w:val="000000"/>
          <w:sz w:val="28"/>
          <w:szCs w:val="28"/>
          <w:highlight w:val="none"/>
          <w:lang w:val="ru-RU"/>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ind w:right="0" w:firstLine="0" w:left="1417"/>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lang w:val="en-US"/>
        </w:rPr>
        <w:t xml:space="preserve">2-</w:t>
      </w:r>
      <w:r>
        <w:rPr>
          <w:rFonts w:ascii="Times New Roman" w:hAnsi="Times New Roman" w:eastAsia="Times New Roman" w:cs="Times New Roman"/>
          <w:color w:val="000000"/>
          <w:sz w:val="28"/>
          <w:szCs w:val="28"/>
          <w:highlight w:val="none"/>
          <w:lang w:val="ru-RU"/>
        </w:rPr>
        <w:t xml:space="preserve">сурет. </w:t>
      </w:r>
      <w:r>
        <w:rPr>
          <w:rFonts w:ascii="Times New Roman" w:hAnsi="Times New Roman" w:eastAsia="Times New Roman" w:cs="Times New Roman"/>
          <w:color w:val="000000"/>
          <w:sz w:val="28"/>
          <w:szCs w:val="28"/>
          <w:highlight w:val="none"/>
          <w:lang w:val="en-US"/>
        </w:rPr>
        <w:t xml:space="preserve">Horor </w:t>
      </w:r>
      <w:r>
        <w:rPr>
          <w:rFonts w:ascii="Times New Roman" w:hAnsi="Times New Roman" w:eastAsia="Times New Roman" w:cs="Times New Roman"/>
          <w:color w:val="000000"/>
          <w:sz w:val="28"/>
          <w:szCs w:val="28"/>
          <w:highlight w:val="none"/>
          <w:lang w:val="ru-RU"/>
        </w:rPr>
        <w:t xml:space="preserve">Роботтың көрінісі</w:t>
      </w:r>
      <w:r>
        <w:rPr>
          <w:rFonts w:ascii="Times New Roman" w:hAnsi="Times New Roman" w:eastAsia="Times New Roman" w:cs="Times New Roman"/>
          <w:color w:val="000000"/>
          <w:sz w:val="28"/>
          <w:szCs w:val="28"/>
          <w:highlight w:val="none"/>
          <w:lang w:val="ru-RU"/>
        </w:rPr>
      </w:r>
      <w:r>
        <w:rPr>
          <w:rFonts w:ascii="Times New Roman" w:hAnsi="Times New Roman" w:eastAsia="Times New Roman" w:cs="Times New Roman"/>
          <w:color w:val="000000"/>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bCs/>
          <w:sz w:val="28"/>
          <w:szCs w:val="28"/>
          <w:highlight w:val="none"/>
        </w:rPr>
        <w:t xml:space="preserve">Жобаның өзектілігі</w:t>
      </w:r>
      <w:r>
        <w:rPr>
          <w:rFonts w:ascii="Times New Roman" w:hAnsi="Times New Roman" w:eastAsia="Times New Roman" w:cs="Times New Roman"/>
          <w:b w:val="0"/>
          <w:bCs w:val="0"/>
          <w:sz w:val="28"/>
          <w:szCs w:val="28"/>
          <w:highlight w:val="none"/>
        </w:rPr>
        <w:t xml:space="preserve">:</w:t>
      </w:r>
      <w:r>
        <w:rPr>
          <w:rFonts w:ascii="Times New Roman" w:hAnsi="Times New Roman" w:eastAsia="Times New Roman" w:cs="Times New Roman"/>
          <w:b w:val="0"/>
          <w:bCs w:val="0"/>
          <w:sz w:val="28"/>
          <w:szCs w:val="28"/>
          <w:highlight w:val="none"/>
        </w:rPr>
        <w:t xml:space="preserve">Қ</w:t>
      </w:r>
      <w:r>
        <w:rPr>
          <w:rFonts w:ascii="Times New Roman" w:hAnsi="Times New Roman" w:eastAsia="Times New Roman" w:cs="Times New Roman"/>
          <w:b w:val="0"/>
          <w:bCs w:val="0"/>
          <w:sz w:val="28"/>
          <w:szCs w:val="28"/>
          <w:highlight w:val="none"/>
        </w:rPr>
        <w:t xml:space="preserve">азіргі уақытта виртуалды шындық технологиялары күн сайын дамып келеді және көптеген салаларда қолданылуда. Біз де осы технологияларды пайдалана отырып, колледжіміздің виртуалды моделін жасап, оны ойын түрінде ұсынуды жөн көрдік. Бұл жоба бізге жаңа техноло</w:t>
      </w:r>
      <w:r>
        <w:rPr>
          <w:rFonts w:ascii="Times New Roman" w:hAnsi="Times New Roman" w:eastAsia="Times New Roman" w:cs="Times New Roman"/>
          <w:b w:val="0"/>
          <w:bCs w:val="0"/>
          <w:sz w:val="28"/>
          <w:szCs w:val="28"/>
          <w:highlight w:val="none"/>
        </w:rPr>
        <w:t xml:space="preserve">гияларды меңгеруге және алған білімімізді тәжірибеде қолдануға мүмкіндік берді.</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bCs/>
          <w:sz w:val="28"/>
          <w:szCs w:val="28"/>
          <w:highlight w:val="none"/>
        </w:rPr>
        <w:t xml:space="preserve">Жобаның жаңалығы:</w:t>
      </w:r>
      <w:r>
        <w:rPr>
          <w:rFonts w:ascii="Times New Roman" w:hAnsi="Times New Roman" w:eastAsia="Times New Roman" w:cs="Times New Roman"/>
          <w:b w:val="0"/>
          <w:bCs w:val="0"/>
          <w:sz w:val="28"/>
          <w:szCs w:val="28"/>
          <w:highlight w:val="none"/>
        </w:rPr>
        <w:t xml:space="preserve">Б</w:t>
      </w:r>
      <w:r>
        <w:rPr>
          <w:rFonts w:ascii="Times New Roman" w:hAnsi="Times New Roman" w:eastAsia="Times New Roman" w:cs="Times New Roman"/>
          <w:b w:val="0"/>
          <w:bCs w:val="0"/>
          <w:sz w:val="28"/>
          <w:szCs w:val="28"/>
          <w:highlight w:val="none"/>
        </w:rPr>
        <w:t xml:space="preserve">іздің жобаның ерекшелігі – колледж ғимаратының 3D моделін жасап, оның негізінде қорқынышты жанрдағы ойын құрастыруымыз. Ойын ішінде әртүрлі тапсырмалар, сұрақтар және робот кейіпкері бар. Сонымен қатар, жобаны әзірлеу барысында Unity платформасы, бағдарлам</w:t>
      </w:r>
      <w:r>
        <w:rPr>
          <w:rFonts w:ascii="Times New Roman" w:hAnsi="Times New Roman" w:eastAsia="Times New Roman" w:cs="Times New Roman"/>
          <w:b w:val="0"/>
          <w:bCs w:val="0"/>
          <w:sz w:val="28"/>
          <w:szCs w:val="28"/>
          <w:highlight w:val="none"/>
        </w:rPr>
        <w:t xml:space="preserve">алау элементтері және жасанды интеллект құралдары қолданылды.</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 </w:t>
      </w:r>
      <w:r>
        <w:rPr>
          <w:rFonts w:ascii="Times New Roman" w:hAnsi="Times New Roman" w:eastAsia="Times New Roman" w:cs="Times New Roman"/>
          <w:b/>
          <w:bCs/>
          <w:sz w:val="28"/>
          <w:szCs w:val="28"/>
          <w:highlight w:val="none"/>
        </w:rPr>
        <w:t xml:space="preserve">Жобаның жүйелілігі</w:t>
      </w:r>
      <w:r>
        <w:rPr>
          <w:rFonts w:ascii="Times New Roman" w:hAnsi="Times New Roman" w:eastAsia="Times New Roman" w:cs="Times New Roman"/>
          <w:b w:val="0"/>
          <w:bCs w:val="0"/>
          <w:sz w:val="28"/>
          <w:szCs w:val="28"/>
          <w:highlight w:val="none"/>
        </w:rPr>
        <w:t xml:space="preserve">:</w:t>
      </w:r>
      <w:r>
        <w:rPr>
          <w:rFonts w:ascii="Times New Roman" w:hAnsi="Times New Roman" w:eastAsia="Times New Roman" w:cs="Times New Roman"/>
          <w:b w:val="0"/>
          <w:bCs w:val="0"/>
          <w:sz w:val="28"/>
          <w:szCs w:val="28"/>
          <w:highlight w:val="none"/>
        </w:rPr>
        <w:t xml:space="preserve">Ж</w:t>
      </w:r>
      <w:r>
        <w:rPr>
          <w:rFonts w:ascii="Times New Roman" w:hAnsi="Times New Roman" w:eastAsia="Times New Roman" w:cs="Times New Roman"/>
          <w:b w:val="0"/>
          <w:bCs w:val="0"/>
          <w:sz w:val="28"/>
          <w:szCs w:val="28"/>
          <w:highlight w:val="none"/>
        </w:rPr>
        <w:t xml:space="preserve">обаны жасау бірнеше кезеңнен тұрды. Алдымен колледждің 3D моделін құрастырдық. Кейін дәліздер мен кабинеттерді орналастырып, ойын ортасын жасадық. Одан кейін ойыншының қозғалысы, тапсырмалар жүйесі және роботтың әрекеттері бағдарламаланды. Соңында жобаны т</w:t>
      </w:r>
      <w:r>
        <w:rPr>
          <w:rFonts w:ascii="Times New Roman" w:hAnsi="Times New Roman" w:eastAsia="Times New Roman" w:cs="Times New Roman"/>
          <w:b w:val="0"/>
          <w:bCs w:val="0"/>
          <w:sz w:val="28"/>
          <w:szCs w:val="28"/>
          <w:highlight w:val="none"/>
        </w:rPr>
        <w:t xml:space="preserve">ексеріп, анықталған қателерді түзеттік.</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Bdr>
          <w:top w:val="none" w:color="000000" w:sz="4" w:space="0"/>
          <w:left w:val="none" w:color="000000" w:sz="4" w:space="0"/>
          <w:bottom w:val="none" w:color="000000" w:sz="4" w:space="0"/>
          <w:right w:val="none" w:color="000000" w:sz="4" w:space="0"/>
        </w:pBdr>
        <w:spacing/>
        <w:ind w:right="0" w:firstLine="708" w:left="0"/>
        <w:jc w:val="both"/>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bCs/>
          <w:sz w:val="28"/>
          <w:szCs w:val="28"/>
          <w:highlight w:val="none"/>
        </w:rPr>
        <w:t xml:space="preserve">Жобаның маңыздылығы:</w:t>
      </w:r>
      <w:r>
        <w:rPr>
          <w:rFonts w:ascii="Times New Roman" w:hAnsi="Times New Roman" w:eastAsia="Times New Roman" w:cs="Times New Roman"/>
          <w:b w:val="0"/>
          <w:bCs w:val="0"/>
          <w:sz w:val="28"/>
          <w:szCs w:val="28"/>
          <w:highlight w:val="none"/>
        </w:rPr>
        <w:t xml:space="preserve">Б</w:t>
      </w:r>
      <w:r>
        <w:rPr>
          <w:rFonts w:ascii="Times New Roman" w:hAnsi="Times New Roman" w:eastAsia="Times New Roman" w:cs="Times New Roman"/>
          <w:b w:val="0"/>
          <w:bCs w:val="0"/>
          <w:sz w:val="28"/>
          <w:szCs w:val="28"/>
          <w:highlight w:val="none"/>
        </w:rPr>
        <w:t xml:space="preserve">ұл жоба арқылы біз бағдарламалау, 3D модельдеу және ойын жасау бойынша тәжірибе жинадық. Сонымен қатар, командалық жұмыс істеуді үйреніп, заманауи технологияларды практика жүзінде қолдандық. Жоба болашақта VR технологияларын білім беру саласында қолдануға </w:t>
      </w:r>
      <w:r>
        <w:rPr>
          <w:rFonts w:ascii="Times New Roman" w:hAnsi="Times New Roman" w:eastAsia="Times New Roman" w:cs="Times New Roman"/>
          <w:b w:val="0"/>
          <w:bCs w:val="0"/>
          <w:sz w:val="28"/>
          <w:szCs w:val="28"/>
          <w:highlight w:val="none"/>
        </w:rPr>
        <w:t xml:space="preserve">мүмкіндік береді.  </w:t>
        <w:tab/>
        <w:tab/>
        <w:tab/>
        <w:tab/>
        <w:tab/>
        <w:tab/>
      </w:r>
      <w:r>
        <w:rPr>
          <w:rFonts w:ascii="Times New Roman" w:hAnsi="Times New Roman" w:eastAsia="Times New Roman" w:cs="Times New Roman"/>
          <w:b/>
          <w:bCs/>
          <w:sz w:val="28"/>
          <w:szCs w:val="28"/>
          <w:highlight w:val="none"/>
        </w:rPr>
        <w:t xml:space="preserve">Жобаның дәлелдігі:</w:t>
      </w:r>
      <w:r>
        <w:rPr>
          <w:rFonts w:ascii="Times New Roman" w:hAnsi="Times New Roman" w:eastAsia="Times New Roman" w:cs="Times New Roman"/>
          <w:b w:val="0"/>
          <w:bCs w:val="0"/>
          <w:sz w:val="28"/>
          <w:szCs w:val="28"/>
          <w:highlight w:val="none"/>
        </w:rPr>
        <w:t xml:space="preserve">Жобаның нәтижесі ретінде толық жұмыс істейтін ойын жасалды. Ойыншы колледж ішінде қозғалып, тапсырмаларды орындай алады және робот кейіпкерімен кездеседі. Бұл біздің жобаның тек идея күйінде қалмай, нақты жүзеге асырылғанын көрсетеді.</w:t>
        <w:tab/>
        <w:tab/>
        <w:tab/>
        <w:tab/>
      </w:r>
      <w:r>
        <w:rPr>
          <w:rFonts w:ascii="Times New Roman" w:hAnsi="Times New Roman" w:eastAsia="Times New Roman" w:cs="Times New Roman"/>
          <w:b w:val="0"/>
          <w:bCs w:val="0"/>
          <w:sz w:val="28"/>
          <w:szCs w:val="28"/>
          <w:highlight w:val="none"/>
        </w:rPr>
        <w:t xml:space="preserve"> </w:t>
        <w:tab/>
      </w:r>
      <w:r>
        <w:rPr>
          <w:rFonts w:ascii="Times New Roman" w:hAnsi="Times New Roman" w:eastAsia="Times New Roman" w:cs="Times New Roman"/>
          <w:b/>
          <w:bCs/>
          <w:sz w:val="28"/>
          <w:szCs w:val="28"/>
          <w:highlight w:val="none"/>
        </w:rPr>
        <w:t xml:space="preserve">Жобаның негізділігі:</w:t>
      </w:r>
      <w:r>
        <w:rPr>
          <w:rFonts w:ascii="Times New Roman" w:hAnsi="Times New Roman" w:eastAsia="Times New Roman" w:cs="Times New Roman"/>
          <w:b w:val="0"/>
          <w:bCs w:val="0"/>
          <w:sz w:val="28"/>
          <w:szCs w:val="28"/>
          <w:highlight w:val="none"/>
        </w:rPr>
        <w:t xml:space="preserve">Ж</w:t>
      </w:r>
      <w:r>
        <w:rPr>
          <w:rFonts w:ascii="Times New Roman" w:hAnsi="Times New Roman" w:eastAsia="Times New Roman" w:cs="Times New Roman"/>
          <w:b w:val="0"/>
          <w:bCs w:val="0"/>
          <w:sz w:val="28"/>
          <w:szCs w:val="28"/>
          <w:highlight w:val="none"/>
        </w:rPr>
        <w:t xml:space="preserve">оба Unity ойын қозғалтқышы негізінде әзірленді. Колледждің 3D моделі жасалып, оған бағдарламалау элементтері енгізілді. Жобаны жасау кезінде алған теориялық білімдерімізді тәжірибеде қолданып, олардың тиімділігін көрсеттік. Сондықтан бұл жоба техникалық жа</w:t>
      </w:r>
      <w:r>
        <w:rPr>
          <w:rFonts w:ascii="Times New Roman" w:hAnsi="Times New Roman" w:eastAsia="Times New Roman" w:cs="Times New Roman"/>
          <w:b w:val="0"/>
          <w:bCs w:val="0"/>
          <w:sz w:val="28"/>
          <w:szCs w:val="28"/>
          <w:highlight w:val="none"/>
        </w:rPr>
        <w:t xml:space="preserve">ғынан негізделген және практикалық маңызы бар жұмыс болып табылады.</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pStyle w:val="658"/>
        <w:pBdr>
          <w:top w:val="none" w:color="000000" w:sz="4" w:space="0"/>
          <w:left w:val="none" w:color="000000" w:sz="4" w:space="0"/>
          <w:bottom w:val="none" w:color="000000" w:sz="4" w:space="0"/>
          <w:right w:val="none" w:color="000000" w:sz="4" w:space="0"/>
        </w:pBdr>
        <w:spacing/>
        <w:ind w:right="0" w:firstLine="0" w:left="0"/>
        <w:jc w:val="center"/>
        <w:rPr>
          <w:sz w:val="28"/>
          <w:szCs w:val="28"/>
        </w:rPr>
      </w:pPr>
      <w:r>
        <w:rPr>
          <w:rFonts w:ascii="Times New Roman" w:hAnsi="Times New Roman" w:eastAsia="Times New Roman" w:cs="Times New Roman"/>
          <w:b/>
          <w:color w:val="000000"/>
          <w:sz w:val="28"/>
          <w:szCs w:val="28"/>
        </w:rPr>
        <w:t xml:space="preserve">Қорытынды</w:t>
      </w:r>
      <w:r>
        <w:rPr>
          <w:sz w:val="28"/>
          <w:szCs w:val="28"/>
        </w:rPr>
      </w:r>
    </w:p>
    <w:p>
      <w:pPr>
        <w:pBdr>
          <w:top w:val="none" w:color="000000" w:sz="4" w:space="0"/>
          <w:left w:val="none" w:color="000000" w:sz="4" w:space="0"/>
          <w:bottom w:val="none" w:color="000000" w:sz="4" w:space="0"/>
          <w:right w:val="none" w:color="000000" w:sz="4" w:space="0"/>
        </w:pBdr>
        <w:spacing/>
        <w:ind w:right="0" w:firstLine="708" w:left="0"/>
        <w:jc w:val="both"/>
        <w:rPr>
          <w:sz w:val="28"/>
          <w:szCs w:val="28"/>
        </w:rPr>
      </w:pPr>
      <w:r>
        <w:rPr>
          <w:rFonts w:ascii="Times New Roman" w:hAnsi="Times New Roman" w:eastAsia="Times New Roman" w:cs="Times New Roman"/>
          <w:color w:val="000000"/>
          <w:sz w:val="28"/>
          <w:szCs w:val="28"/>
        </w:rPr>
        <w:t xml:space="preserve">Жоба нәтижесінде біз «Politech VR: Horror Simulation» атты қорқынышты жанрдағы ойынды сәтті әзірледік. Ойынның негізі ретінде колледжіміздің 3D моделі қолданылып, пайдаланушыға таныс ортаны жаңа форматта көруге мүмкіндік жасалды. Жобаны жүзеге асыру барысы</w:t>
      </w:r>
      <w:r>
        <w:rPr>
          <w:rFonts w:ascii="Times New Roman" w:hAnsi="Times New Roman" w:eastAsia="Times New Roman" w:cs="Times New Roman"/>
          <w:color w:val="000000"/>
          <w:sz w:val="28"/>
          <w:szCs w:val="28"/>
        </w:rPr>
        <w:t xml:space="preserve">нда Unity платформасы, C++ бағдарламалау тілі және жасанды интеллект құралдары пайдаланылды.</w:t>
      </w:r>
      <w:r>
        <w:rPr>
          <w:rFonts w:ascii="Times New Roman" w:hAnsi="Times New Roman" w:eastAsia="Times New Roman" w:cs="Times New Roman"/>
          <w:color w:val="000000"/>
          <w:sz w:val="28"/>
          <w:szCs w:val="28"/>
        </w:rPr>
        <w:t xml:space="preserve">Жұмыс кезінде біз бағдарламалау, 3D модельдеу және ойын құрастыру салаларында тәжірибе жинақтадық. Сонымен қатар, командамен бірлесіп жұмыс істеу, идеяларды жүзеге асыру және түрлі техникалық мәселелерді шешу дағдыларымызды дамыттық.</w:t>
      </w:r>
      <w:r>
        <w:rPr>
          <w:rFonts w:ascii="Times New Roman" w:hAnsi="Times New Roman" w:eastAsia="Times New Roman" w:cs="Times New Roman"/>
          <w:sz w:val="28"/>
          <w:szCs w:val="28"/>
        </w:rPr>
      </w:r>
      <w:r>
        <w:rPr>
          <w:sz w:val="28"/>
          <w:szCs w:val="28"/>
        </w:rPr>
      </w:r>
    </w:p>
    <w:p>
      <w:pPr>
        <w:pBdr>
          <w:top w:val="none" w:color="000000" w:sz="4" w:space="0"/>
          <w:left w:val="none" w:color="000000" w:sz="4" w:space="0"/>
          <w:bottom w:val="none" w:color="000000" w:sz="4" w:space="0"/>
          <w:right w:val="none" w:color="000000" w:sz="4" w:space="0"/>
        </w:pBdr>
        <w:spacing/>
        <w:ind w:right="0" w:firstLine="0" w:left="0"/>
        <w:jc w:val="both"/>
        <w:rPr>
          <w:sz w:val="28"/>
          <w:szCs w:val="28"/>
        </w:rPr>
      </w:pPr>
      <w:r>
        <w:rPr>
          <w:rFonts w:ascii="Times New Roman" w:hAnsi="Times New Roman" w:eastAsia="Times New Roman" w:cs="Times New Roman"/>
          <w:color w:val="000000"/>
          <w:sz w:val="28"/>
          <w:szCs w:val="28"/>
        </w:rPr>
        <w:t xml:space="preserve">Дайын ойын арқылы пайдаланушылар колледждің виртуалды нұсқасында қозғалып, тапсырмаларды орындап, ойын атмосферасын сезіне алады. Бұл жоба бізге алған теориялық білімімізді практикада қолдануға және заманауи технологиялардың мүмкіндіктерін тереңірек түсіну</w:t>
      </w:r>
      <w:r>
        <w:rPr>
          <w:rFonts w:ascii="Times New Roman" w:hAnsi="Times New Roman" w:eastAsia="Times New Roman" w:cs="Times New Roman"/>
          <w:color w:val="000000"/>
          <w:sz w:val="28"/>
          <w:szCs w:val="28"/>
        </w:rPr>
        <w:t xml:space="preserve">ге көмектесті.</w:t>
      </w:r>
      <w:r>
        <w:rPr>
          <w:rFonts w:ascii="Times New Roman" w:hAnsi="Times New Roman" w:eastAsia="Times New Roman" w:cs="Times New Roman"/>
          <w:color w:val="000000"/>
          <w:sz w:val="28"/>
          <w:szCs w:val="28"/>
        </w:rPr>
        <w:t xml:space="preserve">Қорыта айтқанда, жоба алдымызға қойған мақсаттарға қол жеткізіп, күтілген нәтижелерді берді. Болашақта ойынның функционалын кеңейтіп, жаңа тапсырмалар мен кейіпкерлер қосу арқылы оны одан әрі жетілдіру жоспарлануда.</w:t>
      </w:r>
      <w:r>
        <w:rPr>
          <w:rFonts w:ascii="Times New Roman" w:hAnsi="Times New Roman" w:eastAsia="Times New Roman" w:cs="Times New Roman"/>
          <w:sz w:val="28"/>
          <w:szCs w:val="28"/>
        </w:rPr>
      </w:r>
      <w:r>
        <w:rPr>
          <w:sz w:val="28"/>
          <w:szCs w:val="28"/>
        </w:rPr>
      </w:r>
    </w:p>
    <w:p>
      <w:pPr>
        <w:pStyle w:val="658"/>
        <w:pBdr>
          <w:top w:val="none" w:color="000000" w:sz="4" w:space="0"/>
          <w:left w:val="none" w:color="000000" w:sz="4" w:space="0"/>
          <w:bottom w:val="none" w:color="000000" w:sz="4" w:space="0"/>
          <w:right w:val="none" w:color="000000" w:sz="4" w:space="0"/>
        </w:pBdr>
        <w:spacing/>
        <w:ind w:right="0" w:firstLine="0" w:left="0"/>
        <w:jc w:val="center"/>
        <w:rPr>
          <w:sz w:val="28"/>
          <w:szCs w:val="28"/>
        </w:rPr>
      </w:pPr>
      <w:r>
        <w:rPr>
          <w:rFonts w:ascii="Times New Roman" w:hAnsi="Times New Roman" w:eastAsia="Times New Roman" w:cs="Times New Roman"/>
          <w:b/>
          <w:color w:val="000000"/>
          <w:sz w:val="28"/>
          <w:szCs w:val="28"/>
        </w:rPr>
        <w:t xml:space="preserve">Пайдаланылған әдебиеттер</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Sherman W. R., Craig A. B. </w:t>
      </w:r>
      <w:r>
        <w:rPr>
          <w:rFonts w:ascii="Times New Roman" w:hAnsi="Times New Roman" w:eastAsia="Times New Roman" w:cs="Times New Roman"/>
          <w:i/>
          <w:color w:val="000000"/>
          <w:sz w:val="28"/>
          <w:szCs w:val="28"/>
        </w:rPr>
        <w:t xml:space="preserve">Understanding Virtual Reality: Interface, Application, and Design</w:t>
      </w:r>
      <w:r>
        <w:rPr>
          <w:rFonts w:ascii="Times New Roman" w:hAnsi="Times New Roman" w:eastAsia="Times New Roman" w:cs="Times New Roman"/>
          <w:color w:val="000000"/>
          <w:sz w:val="28"/>
          <w:szCs w:val="28"/>
        </w:rPr>
        <w:t xml:space="preserve">. – Morgan Kaufmann, 2018.</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LaValle S. M. </w:t>
      </w:r>
      <w:r>
        <w:rPr>
          <w:rFonts w:ascii="Times New Roman" w:hAnsi="Times New Roman" w:eastAsia="Times New Roman" w:cs="Times New Roman"/>
          <w:i/>
          <w:color w:val="000000"/>
          <w:sz w:val="28"/>
          <w:szCs w:val="28"/>
        </w:rPr>
        <w:t xml:space="preserve">Virtual Reality</w:t>
      </w:r>
      <w:r>
        <w:rPr>
          <w:rFonts w:ascii="Times New Roman" w:hAnsi="Times New Roman" w:eastAsia="Times New Roman" w:cs="Times New Roman"/>
          <w:color w:val="000000"/>
          <w:sz w:val="28"/>
          <w:szCs w:val="28"/>
        </w:rPr>
        <w:t xml:space="preserve">. – Cambridge University Press, 2023.</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Unity Technologies. </w:t>
      </w:r>
      <w:r>
        <w:rPr>
          <w:rFonts w:ascii="Times New Roman" w:hAnsi="Times New Roman" w:eastAsia="Times New Roman" w:cs="Times New Roman"/>
          <w:i/>
          <w:color w:val="000000"/>
          <w:sz w:val="28"/>
          <w:szCs w:val="28"/>
        </w:rPr>
        <w:t xml:space="preserve">Unity User Manual</w:t>
      </w:r>
      <w:r>
        <w:rPr>
          <w:rFonts w:ascii="Times New Roman" w:hAnsi="Times New Roman" w:eastAsia="Times New Roman" w:cs="Times New Roman"/>
          <w:color w:val="000000"/>
          <w:sz w:val="28"/>
          <w:szCs w:val="28"/>
        </w:rPr>
        <w:t xml:space="preserve">. – URL: </w:t>
      </w:r>
      <w:hyperlink r:id="rId11" w:tooltip="https://docs.unity3d.com/" w:history="1">
        <w:r>
          <w:rPr>
            <w:rStyle w:val="814"/>
            <w:rFonts w:ascii="Times New Roman" w:hAnsi="Times New Roman" w:eastAsia="Times New Roman" w:cs="Times New Roman"/>
            <w:color w:val="0000ee"/>
            <w:sz w:val="28"/>
            <w:szCs w:val="28"/>
            <w:u w:val="single"/>
          </w:rPr>
          <w:t xml:space="preserve">https://docs.unity3d.com</w:t>
        </w:r>
      </w:hyperlink>
      <w:r>
        <w:rPr>
          <w:sz w:val="28"/>
          <w:szCs w:val="28"/>
        </w:rPr>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Brackeys. </w:t>
      </w:r>
      <w:r>
        <w:rPr>
          <w:rFonts w:ascii="Times New Roman" w:hAnsi="Times New Roman" w:eastAsia="Times New Roman" w:cs="Times New Roman"/>
          <w:i/>
          <w:color w:val="000000"/>
          <w:sz w:val="28"/>
          <w:szCs w:val="28"/>
        </w:rPr>
        <w:t xml:space="preserve">Unity Game Development Tutorials</w:t>
      </w:r>
      <w:r>
        <w:rPr>
          <w:rFonts w:ascii="Times New Roman" w:hAnsi="Times New Roman" w:eastAsia="Times New Roman" w:cs="Times New Roman"/>
          <w:color w:val="000000"/>
          <w:sz w:val="28"/>
          <w:szCs w:val="28"/>
        </w:rPr>
        <w:t xml:space="preserve">. – URL: </w:t>
      </w:r>
      <w:hyperlink r:id="rId12" w:tooltip="https://www.youtube.com/@Brackeys" w:history="1">
        <w:r>
          <w:rPr>
            <w:rStyle w:val="814"/>
            <w:rFonts w:ascii="Times New Roman" w:hAnsi="Times New Roman" w:eastAsia="Times New Roman" w:cs="Times New Roman"/>
            <w:color w:val="0000ee"/>
            <w:sz w:val="28"/>
            <w:szCs w:val="28"/>
            <w:u w:val="single"/>
          </w:rPr>
          <w:t xml:space="preserve">https://www.youtube.com/@Brackeys</w:t>
        </w:r>
      </w:hyperlink>
      <w:r>
        <w:rPr>
          <w:sz w:val="28"/>
          <w:szCs w:val="28"/>
        </w:rPr>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Сатпаев Қ. Б. Ақпараттық технологиялар негіздері. – Алматы: Білім, 2020.</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Stroustrup B. </w:t>
      </w:r>
      <w:r>
        <w:rPr>
          <w:rFonts w:ascii="Times New Roman" w:hAnsi="Times New Roman" w:eastAsia="Times New Roman" w:cs="Times New Roman"/>
          <w:i/>
          <w:color w:val="000000"/>
          <w:sz w:val="28"/>
          <w:szCs w:val="28"/>
        </w:rPr>
        <w:t xml:space="preserve">Programming: Principles and Practice Using C++</w:t>
      </w:r>
      <w:r>
        <w:rPr>
          <w:rFonts w:ascii="Times New Roman" w:hAnsi="Times New Roman" w:eastAsia="Times New Roman" w:cs="Times New Roman"/>
          <w:color w:val="000000"/>
          <w:sz w:val="28"/>
          <w:szCs w:val="28"/>
        </w:rPr>
        <w:t xml:space="preserve">. – Pearson Education, 2021.</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Millington I. </w:t>
      </w:r>
      <w:r>
        <w:rPr>
          <w:rFonts w:ascii="Times New Roman" w:hAnsi="Times New Roman" w:eastAsia="Times New Roman" w:cs="Times New Roman"/>
          <w:i/>
          <w:color w:val="000000"/>
          <w:sz w:val="28"/>
          <w:szCs w:val="28"/>
        </w:rPr>
        <w:t xml:space="preserve">Artificial Intelligence for Games</w:t>
      </w:r>
      <w:r>
        <w:rPr>
          <w:rFonts w:ascii="Times New Roman" w:hAnsi="Times New Roman" w:eastAsia="Times New Roman" w:cs="Times New Roman"/>
          <w:color w:val="000000"/>
          <w:sz w:val="28"/>
          <w:szCs w:val="28"/>
        </w:rPr>
        <w:t xml:space="preserve">. – CRC Press, 2019.</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Jerald J. </w:t>
      </w:r>
      <w:r>
        <w:rPr>
          <w:rFonts w:ascii="Times New Roman" w:hAnsi="Times New Roman" w:eastAsia="Times New Roman" w:cs="Times New Roman"/>
          <w:i/>
          <w:color w:val="000000"/>
          <w:sz w:val="28"/>
          <w:szCs w:val="28"/>
        </w:rPr>
        <w:t xml:space="preserve">The VR Book: Human-Centered Design for Virtual Reality</w:t>
      </w:r>
      <w:r>
        <w:rPr>
          <w:rFonts w:ascii="Times New Roman" w:hAnsi="Times New Roman" w:eastAsia="Times New Roman" w:cs="Times New Roman"/>
          <w:color w:val="000000"/>
          <w:sz w:val="28"/>
          <w:szCs w:val="28"/>
        </w:rPr>
        <w:t xml:space="preserve">. – Association for Computing Machinery, 2016.</w:t>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Unity Learn. </w:t>
      </w:r>
      <w:r>
        <w:rPr>
          <w:rFonts w:ascii="Times New Roman" w:hAnsi="Times New Roman" w:eastAsia="Times New Roman" w:cs="Times New Roman"/>
          <w:i/>
          <w:color w:val="000000"/>
          <w:sz w:val="28"/>
          <w:szCs w:val="28"/>
        </w:rPr>
        <w:t xml:space="preserve">Official Unity Learning Platform</w:t>
      </w:r>
      <w:r>
        <w:rPr>
          <w:rFonts w:ascii="Times New Roman" w:hAnsi="Times New Roman" w:eastAsia="Times New Roman" w:cs="Times New Roman"/>
          <w:color w:val="000000"/>
          <w:sz w:val="28"/>
          <w:szCs w:val="28"/>
        </w:rPr>
        <w:t xml:space="preserve">. – URL: </w:t>
      </w:r>
      <w:hyperlink r:id="rId13" w:tooltip="https://learn.unity.com/" w:history="1">
        <w:r>
          <w:rPr>
            <w:rStyle w:val="814"/>
            <w:rFonts w:ascii="Times New Roman" w:hAnsi="Times New Roman" w:eastAsia="Times New Roman" w:cs="Times New Roman"/>
            <w:color w:val="0000ee"/>
            <w:sz w:val="28"/>
            <w:szCs w:val="28"/>
            <w:u w:val="single"/>
          </w:rPr>
          <w:t xml:space="preserve">https://learn.unity.com</w:t>
        </w:r>
      </w:hyperlink>
      <w:r>
        <w:rPr>
          <w:sz w:val="28"/>
          <w:szCs w:val="28"/>
        </w:rPr>
      </w:r>
      <w:r>
        <w:rPr>
          <w:sz w:val="28"/>
          <w:szCs w:val="28"/>
        </w:rPr>
      </w:r>
    </w:p>
    <w:p>
      <w:pPr>
        <w:pStyle w:val="836"/>
        <w:numPr>
          <w:ilvl w:val="0"/>
          <w:numId w:val="2"/>
        </w:numPr>
        <w:pBdr>
          <w:top w:val="none" w:color="000000" w:sz="4" w:space="0"/>
          <w:left w:val="none" w:color="000000" w:sz="4" w:space="0"/>
          <w:bottom w:val="none" w:color="000000" w:sz="4" w:space="0"/>
          <w:right w:val="none" w:color="000000" w:sz="4" w:space="0"/>
        </w:pBdr>
        <w:spacing/>
        <w:ind w:right="0"/>
        <w:rPr>
          <w:sz w:val="28"/>
          <w:szCs w:val="28"/>
        </w:rPr>
      </w:pPr>
      <w:r>
        <w:rPr>
          <w:rFonts w:ascii="Times New Roman" w:hAnsi="Times New Roman" w:eastAsia="Times New Roman" w:cs="Times New Roman"/>
          <w:color w:val="000000"/>
          <w:sz w:val="28"/>
          <w:szCs w:val="28"/>
        </w:rPr>
        <w:t xml:space="preserve">Қазақстан Республикасының цифрландыру және ақпараттық технологиялар саласындағы ресми материалдары. – URL: </w:t>
      </w:r>
      <w:hyperlink r:id="rId14" w:tooltip="https://www.gov.kz/" w:history="1">
        <w:r>
          <w:rPr>
            <w:rStyle w:val="814"/>
            <w:rFonts w:ascii="Times New Roman" w:hAnsi="Times New Roman" w:eastAsia="Times New Roman" w:cs="Times New Roman"/>
            <w:color w:val="0000ee"/>
            <w:sz w:val="28"/>
            <w:szCs w:val="28"/>
            <w:u w:val="single"/>
          </w:rPr>
          <w:t xml:space="preserve">https://www.gov.kz</w:t>
        </w:r>
      </w:hyperlink>
      <w:r>
        <w:rPr>
          <w:sz w:val="28"/>
          <w:szCs w:val="28"/>
        </w:rPr>
      </w:r>
      <w:r>
        <w:rPr>
          <w:sz w:val="28"/>
          <w:szCs w:val="28"/>
        </w:rPr>
      </w:r>
    </w:p>
    <w:p>
      <w:pPr>
        <w:pBdr/>
        <w:spacing/>
        <w:ind/>
        <w:jc w:val="left"/>
        <w:rPr>
          <w:rFonts w:ascii="Times New Roman" w:hAnsi="Times New Roman" w:cs="Times New Roman"/>
          <w:b/>
          <w:bCs/>
          <w:sz w:val="28"/>
          <w:szCs w:val="28"/>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r>
        <w:rPr>
          <w:rFonts w:ascii="Times New Roman" w:hAnsi="Times New Roman" w:cs="Times New Roman"/>
          <w:b/>
          <w:bCs/>
          <w:sz w:val="28"/>
          <w:szCs w:val="28"/>
        </w:r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17"/>
      </w:pPr>
      <w:rPr/>
      <w:start w:val="1"/>
      <w:suff w:val="tab"/>
    </w:lvl>
    <w:lvl w:ilvl="1">
      <w:isLgl w:val="false"/>
      <w:lvlJc w:val="left"/>
      <w:lvlText w:val="%2."/>
      <w:numFmt w:val="lowerLetter"/>
      <w:pPr>
        <w:pBdr/>
        <w:spacing/>
        <w:ind w:hanging="360" w:left="2137"/>
      </w:pPr>
      <w:rPr/>
      <w:start w:val="1"/>
      <w:suff w:val="tab"/>
    </w:lvl>
    <w:lvl w:ilvl="2">
      <w:isLgl w:val="false"/>
      <w:lvlJc w:val="right"/>
      <w:lvlText w:val="%3."/>
      <w:numFmt w:val="lowerRoman"/>
      <w:pPr>
        <w:pBdr/>
        <w:spacing/>
        <w:ind w:hanging="180" w:left="2857"/>
      </w:pPr>
      <w:rPr/>
      <w:start w:val="1"/>
      <w:suff w:val="tab"/>
    </w:lvl>
    <w:lvl w:ilvl="3">
      <w:isLgl w:val="false"/>
      <w:lvlJc w:val="left"/>
      <w:lvlText w:val="%4."/>
      <w:numFmt w:val="decimal"/>
      <w:pPr>
        <w:pBdr/>
        <w:spacing/>
        <w:ind w:hanging="360" w:left="3577"/>
      </w:pPr>
      <w:rPr/>
      <w:start w:val="1"/>
      <w:suff w:val="tab"/>
    </w:lvl>
    <w:lvl w:ilvl="4">
      <w:isLgl w:val="false"/>
      <w:lvlJc w:val="left"/>
      <w:lvlText w:val="%5."/>
      <w:numFmt w:val="lowerLetter"/>
      <w:pPr>
        <w:pBdr/>
        <w:spacing/>
        <w:ind w:hanging="360" w:left="4297"/>
      </w:pPr>
      <w:rPr/>
      <w:start w:val="1"/>
      <w:suff w:val="tab"/>
    </w:lvl>
    <w:lvl w:ilvl="5">
      <w:isLgl w:val="false"/>
      <w:lvlJc w:val="right"/>
      <w:lvlText w:val="%6."/>
      <w:numFmt w:val="lowerRoman"/>
      <w:pPr>
        <w:pBdr/>
        <w:spacing/>
        <w:ind w:hanging="180" w:left="5017"/>
      </w:pPr>
      <w:rPr/>
      <w:start w:val="1"/>
      <w:suff w:val="tab"/>
    </w:lvl>
    <w:lvl w:ilvl="6">
      <w:isLgl w:val="false"/>
      <w:lvlJc w:val="left"/>
      <w:lvlText w:val="%7."/>
      <w:numFmt w:val="decimal"/>
      <w:pPr>
        <w:pBdr/>
        <w:spacing/>
        <w:ind w:hanging="360" w:left="5737"/>
      </w:pPr>
      <w:rPr/>
      <w:start w:val="1"/>
      <w:suff w:val="tab"/>
    </w:lvl>
    <w:lvl w:ilvl="7">
      <w:isLgl w:val="false"/>
      <w:lvlJc w:val="left"/>
      <w:lvlText w:val="%8."/>
      <w:numFmt w:val="lowerLetter"/>
      <w:pPr>
        <w:pBdr/>
        <w:spacing/>
        <w:ind w:hanging="360" w:left="6457"/>
      </w:pPr>
      <w:rPr/>
      <w:start w:val="1"/>
      <w:suff w:val="tab"/>
    </w:lvl>
    <w:lvl w:ilvl="8">
      <w:isLgl w:val="false"/>
      <w:lvlJc w:val="right"/>
      <w:lvlText w:val="%9."/>
      <w:numFmt w:val="lowerRoman"/>
      <w:pPr>
        <w:pBdr/>
        <w:spacing/>
        <w:ind w:hanging="180" w:left="7177"/>
      </w:pPr>
      <w:rPr/>
      <w:start w:val="1"/>
      <w:suff w:val="tab"/>
    </w:lvl>
  </w:abstractNum>
  <w:abstractNum w:abstractNumId="1">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space"/>
    </w:lvl>
    <w:lvl w:ilvl="1">
      <w:isLgl w:val="false"/>
      <w:lvlJc w:val="right"/>
      <w:lvlText w:val="%2."/>
      <w:numFmt w:val="decimal"/>
      <w:pPr>
        <w:pBdr/>
        <w:spacing/>
        <w:ind w:hanging="360" w:left="1429"/>
      </w:pPr>
      <w:rPr/>
      <w:start w:val="1"/>
      <w:suff w:val="space"/>
    </w:lvl>
    <w:lvl w:ilvl="2">
      <w:isLgl w:val="false"/>
      <w:lvlJc w:val="right"/>
      <w:lvlText w:val="%3."/>
      <w:numFmt w:val="decimal"/>
      <w:pPr>
        <w:pBdr/>
        <w:spacing/>
        <w:ind w:hanging="180" w:left="2149"/>
      </w:pPr>
      <w:rPr/>
      <w:start w:val="1"/>
      <w:suff w:val="space"/>
    </w:lvl>
    <w:lvl w:ilvl="3">
      <w:isLgl w:val="false"/>
      <w:lvlJc w:val="right"/>
      <w:lvlText w:val="%4."/>
      <w:numFmt w:val="decimal"/>
      <w:pPr>
        <w:pBdr/>
        <w:spacing/>
        <w:ind w:hanging="360" w:left="2869"/>
      </w:pPr>
      <w:rPr/>
      <w:start w:val="1"/>
      <w:suff w:val="space"/>
    </w:lvl>
    <w:lvl w:ilvl="4">
      <w:isLgl w:val="false"/>
      <w:lvlJc w:val="right"/>
      <w:lvlText w:val="%5."/>
      <w:numFmt w:val="decimal"/>
      <w:pPr>
        <w:pBdr/>
        <w:spacing/>
        <w:ind w:hanging="360" w:left="3589"/>
      </w:pPr>
      <w:rPr/>
      <w:start w:val="1"/>
      <w:suff w:val="space"/>
    </w:lvl>
    <w:lvl w:ilvl="5">
      <w:isLgl w:val="false"/>
      <w:lvlJc w:val="right"/>
      <w:lvlText w:val="%6."/>
      <w:numFmt w:val="decimal"/>
      <w:pPr>
        <w:pBdr/>
        <w:spacing/>
        <w:ind w:hanging="180" w:left="4309"/>
      </w:pPr>
      <w:rPr/>
      <w:start w:val="1"/>
      <w:suff w:val="space"/>
    </w:lvl>
    <w:lvl w:ilvl="6">
      <w:isLgl w:val="false"/>
      <w:lvlJc w:val="right"/>
      <w:lvlText w:val="%7."/>
      <w:numFmt w:val="decimal"/>
      <w:pPr>
        <w:pBdr/>
        <w:spacing/>
        <w:ind w:hanging="360" w:left="5029"/>
      </w:pPr>
      <w:rPr/>
      <w:start w:val="1"/>
      <w:suff w:val="space"/>
    </w:lvl>
    <w:lvl w:ilvl="7">
      <w:isLgl w:val="false"/>
      <w:lvlJc w:val="right"/>
      <w:lvlText w:val="%8."/>
      <w:numFmt w:val="decimal"/>
      <w:pPr>
        <w:pBdr/>
        <w:spacing/>
        <w:ind w:hanging="360" w:left="5749"/>
      </w:pPr>
      <w:rPr/>
      <w:start w:val="1"/>
      <w:suff w:val="space"/>
    </w:lvl>
    <w:lvl w:ilvl="8">
      <w:isLgl w:val="false"/>
      <w:lvlJc w:val="right"/>
      <w:lvlText w:val="%9."/>
      <w:numFmt w:val="decimal"/>
      <w:pPr>
        <w:pBdr/>
        <w:spacing/>
        <w:ind w:hanging="180" w:left="6469"/>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2"/>
    <w:next w:val="832"/>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basedOn w:val="832"/>
    <w:next w:val="83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basedOn w:val="832"/>
    <w:next w:val="832"/>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basedOn w:val="832"/>
    <w:next w:val="832"/>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basedOn w:val="832"/>
    <w:next w:val="832"/>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basedOn w:val="832"/>
    <w:next w:val="832"/>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basedOn w:val="832"/>
    <w:next w:val="832"/>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basedOn w:val="832"/>
    <w:next w:val="832"/>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basedOn w:val="832"/>
    <w:next w:val="832"/>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Title"/>
    <w:basedOn w:val="832"/>
    <w:next w:val="832"/>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basedOn w:val="832"/>
    <w:next w:val="832"/>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basedOn w:val="832"/>
    <w:next w:val="832"/>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basedOn w:val="832"/>
    <w:next w:val="832"/>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basedOn w:val="832"/>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basedOn w:val="832"/>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basedOn w:val="832"/>
    <w:next w:val="832"/>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basedOn w:val="83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basedOn w:val="8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basedOn w:val="8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basedOn w:val="83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basedOn w:val="8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basedOn w:val="8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basedOn w:val="8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basedOn w:val="8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basedOn w:val="8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basedOn w:val="8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basedOn w:val="8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basedOn w:val="8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basedOn w:val="8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basedOn w:val="8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basedOn w:val="8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basedOn w:val="8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basedOn w:val="8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basedOn w:val="8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basedOn w:val="8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basedOn w:val="8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basedOn w:val="8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basedOn w:val="8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basedOn w:val="8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basedOn w:val="8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basedOn w:val="8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basedOn w:val="8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basedOn w:val="8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basedOn w:val="8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basedOn w:val="8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basedOn w:val="8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basedOn w:val="8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basedOn w:val="8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basedOn w:val="8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basedOn w:val="8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basedOn w:val="8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basedOn w:val="8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basedOn w:val="8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basedOn w:val="8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basedOn w:val="8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basedOn w:val="8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basedOn w:val="8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basedOn w:val="8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basedOn w:val="8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basedOn w:val="8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basedOn w:val="8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basedOn w:val="8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basedOn w:val="8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basedOn w:val="8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basedOn w:val="8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basedOn w:val="8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basedOn w:val="8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basedOn w:val="8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basedOn w:val="8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basedOn w:val="8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basedOn w:val="8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basedOn w:val="8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basedOn w:val="8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basedOn w:val="8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basedOn w:val="8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basedOn w:val="8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basedOn w:val="8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basedOn w:val="8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basedOn w:val="8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basedOn w:val="8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basedOn w:val="8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basedOn w:val="8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basedOn w:val="8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basedOn w:val="8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basedOn w:val="8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basedOn w:val="8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basedOn w:val="8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basedOn w:val="8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basedOn w:val="8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basedOn w:val="8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8">
    <w:name w:val="List Table 7 Colorful - Accent 2"/>
    <w:basedOn w:val="8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9">
    <w:name w:val="List Table 7 Colorful - Accent 3"/>
    <w:basedOn w:val="8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0">
    <w:name w:val="List Table 7 Colorful - Accent 4"/>
    <w:basedOn w:val="8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1">
    <w:name w:val="List Table 7 Colorful - Accent 5"/>
    <w:basedOn w:val="8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2">
    <w:name w:val="List Table 7 Colorful - Accent 6"/>
    <w:basedOn w:val="8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3">
    <w:name w:val="Lined - Accent"/>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basedOn w:val="8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basedOn w:val="8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basedOn w:val="8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basedOn w:val="8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basedOn w:val="8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basedOn w:val="8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basedOn w:val="8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basedOn w:val="8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basedOn w:val="8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basedOn w:val="8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basedOn w:val="8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basedOn w:val="8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basedOn w:val="8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basedOn w:val="8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basedOn w:val="832"/>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basedOn w:val="832"/>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basedOn w:val="832"/>
    <w:next w:val="832"/>
    <w:uiPriority w:val="39"/>
    <w:unhideWhenUsed/>
    <w:pPr>
      <w:pBdr/>
      <w:spacing w:after="57"/>
      <w:ind w:right="0" w:firstLine="0" w:left="0"/>
    </w:pPr>
  </w:style>
  <w:style w:type="paragraph" w:styleId="822">
    <w:name w:val="toc 2"/>
    <w:basedOn w:val="832"/>
    <w:next w:val="832"/>
    <w:uiPriority w:val="39"/>
    <w:unhideWhenUsed/>
    <w:pPr>
      <w:pBdr/>
      <w:spacing w:after="57"/>
      <w:ind w:right="0" w:firstLine="0" w:left="283"/>
    </w:pPr>
  </w:style>
  <w:style w:type="paragraph" w:styleId="823">
    <w:name w:val="toc 3"/>
    <w:basedOn w:val="832"/>
    <w:next w:val="832"/>
    <w:uiPriority w:val="39"/>
    <w:unhideWhenUsed/>
    <w:pPr>
      <w:pBdr/>
      <w:spacing w:after="57"/>
      <w:ind w:right="0" w:firstLine="0" w:left="567"/>
    </w:pPr>
  </w:style>
  <w:style w:type="paragraph" w:styleId="824">
    <w:name w:val="toc 4"/>
    <w:basedOn w:val="832"/>
    <w:next w:val="832"/>
    <w:uiPriority w:val="39"/>
    <w:unhideWhenUsed/>
    <w:pPr>
      <w:pBdr/>
      <w:spacing w:after="57"/>
      <w:ind w:right="0" w:firstLine="0" w:left="850"/>
    </w:pPr>
  </w:style>
  <w:style w:type="paragraph" w:styleId="825">
    <w:name w:val="toc 5"/>
    <w:basedOn w:val="832"/>
    <w:next w:val="832"/>
    <w:uiPriority w:val="39"/>
    <w:unhideWhenUsed/>
    <w:pPr>
      <w:pBdr/>
      <w:spacing w:after="57"/>
      <w:ind w:right="0" w:firstLine="0" w:left="1134"/>
    </w:pPr>
  </w:style>
  <w:style w:type="paragraph" w:styleId="826">
    <w:name w:val="toc 6"/>
    <w:basedOn w:val="832"/>
    <w:next w:val="832"/>
    <w:uiPriority w:val="39"/>
    <w:unhideWhenUsed/>
    <w:pPr>
      <w:pBdr/>
      <w:spacing w:after="57"/>
      <w:ind w:right="0" w:firstLine="0" w:left="1417"/>
    </w:pPr>
  </w:style>
  <w:style w:type="paragraph" w:styleId="827">
    <w:name w:val="toc 7"/>
    <w:basedOn w:val="832"/>
    <w:next w:val="832"/>
    <w:uiPriority w:val="39"/>
    <w:unhideWhenUsed/>
    <w:pPr>
      <w:pBdr/>
      <w:spacing w:after="57"/>
      <w:ind w:right="0" w:firstLine="0" w:left="1701"/>
    </w:pPr>
  </w:style>
  <w:style w:type="paragraph" w:styleId="828">
    <w:name w:val="toc 8"/>
    <w:basedOn w:val="832"/>
    <w:next w:val="832"/>
    <w:uiPriority w:val="39"/>
    <w:unhideWhenUsed/>
    <w:pPr>
      <w:pBdr/>
      <w:spacing w:after="57"/>
      <w:ind w:right="0" w:firstLine="0" w:left="1984"/>
    </w:pPr>
  </w:style>
  <w:style w:type="paragraph" w:styleId="829">
    <w:name w:val="toc 9"/>
    <w:basedOn w:val="832"/>
    <w:next w:val="832"/>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basedOn w:val="832"/>
    <w:next w:val="832"/>
    <w:uiPriority w:val="99"/>
    <w:unhideWhenUsed/>
    <w:pPr>
      <w:pBdr/>
      <w:spacing w:after="0" w:afterAutospacing="0"/>
      <w:ind/>
    </w:pPr>
  </w:style>
  <w:style w:type="paragraph" w:styleId="832" w:default="1">
    <w:name w:val="Normal"/>
    <w:qFormat/>
    <w:pPr>
      <w:pBdr/>
      <w:spacing/>
      <w:ind/>
    </w:pPr>
  </w:style>
  <w:style w:type="table" w:styleId="83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4" w:default="1">
    <w:name w:val="No List"/>
    <w:uiPriority w:val="99"/>
    <w:semiHidden/>
    <w:unhideWhenUsed/>
    <w:pPr>
      <w:pBdr/>
      <w:spacing/>
      <w:ind/>
    </w:pPr>
  </w:style>
  <w:style w:type="paragraph" w:styleId="835">
    <w:name w:val="No Spacing"/>
    <w:basedOn w:val="832"/>
    <w:uiPriority w:val="1"/>
    <w:qFormat/>
    <w:pPr>
      <w:pBdr/>
      <w:spacing w:after="0" w:line="240" w:lineRule="auto"/>
      <w:ind/>
    </w:pPr>
  </w:style>
  <w:style w:type="paragraph" w:styleId="836">
    <w:name w:val="List Paragraph"/>
    <w:basedOn w:val="832"/>
    <w:uiPriority w:val="34"/>
    <w:qFormat/>
    <w:pPr>
      <w:pBdr/>
      <w:spacing/>
      <w:ind w:left="720"/>
      <w:contextualSpacing w:val="true"/>
    </w:pPr>
  </w:style>
  <w:style w:type="character" w:styleId="83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hyperlink" Target="https://docs.unity3d.com/" TargetMode="External"/><Relationship Id="rId12" Type="http://schemas.openxmlformats.org/officeDocument/2006/relationships/hyperlink" Target="https://www.youtube.com/@Brackeys" TargetMode="External"/><Relationship Id="rId13" Type="http://schemas.openxmlformats.org/officeDocument/2006/relationships/hyperlink" Target="https://learn.unity.com/" TargetMode="External"/><Relationship Id="rId14" Type="http://schemas.openxmlformats.org/officeDocument/2006/relationships/hyperlink" Target="https://www.gov.k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Фариза</dc:creator>
  <cp:revision>2</cp:revision>
  <dcterms:created xsi:type="dcterms:W3CDTF">2026-05-29T09:39:35Z</dcterms:created>
  <dcterms:modified xsi:type="dcterms:W3CDTF">2026-05-31T06:59:03Z</dcterms:modified>
</cp:coreProperties>
</file>